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F4D29" w14:textId="75FE7E2D" w:rsidR="00BE592F" w:rsidRDefault="523ADD58" w:rsidP="00310FE5">
      <w:pPr>
        <w:spacing w:line="257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6A8E00E">
        <w:rPr>
          <w:rFonts w:ascii="Arial" w:eastAsia="Arial" w:hAnsi="Arial" w:cs="Arial"/>
          <w:b/>
          <w:bCs/>
          <w:sz w:val="22"/>
          <w:szCs w:val="22"/>
        </w:rPr>
        <w:t>Publication – membres</w:t>
      </w:r>
    </w:p>
    <w:p w14:paraId="3EF4D1D9" w14:textId="4CABD915" w:rsidR="00310FE5" w:rsidRPr="00310FE5" w:rsidRDefault="00310FE5" w:rsidP="00310FE5">
      <w:pPr>
        <w:spacing w:line="257" w:lineRule="auto"/>
        <w:jc w:val="center"/>
        <w:rPr>
          <w:rFonts w:ascii="Arial" w:eastAsia="Arial" w:hAnsi="Arial" w:cs="Arial"/>
          <w:b/>
          <w:bCs/>
          <w:i/>
          <w:iCs/>
          <w:sz w:val="22"/>
          <w:szCs w:val="22"/>
        </w:rPr>
      </w:pPr>
      <w:r w:rsidRPr="00310FE5">
        <w:rPr>
          <w:rFonts w:ascii="Arial" w:eastAsia="Arial" w:hAnsi="Arial" w:cs="Arial"/>
          <w:b/>
          <w:bCs/>
          <w:i/>
          <w:iCs/>
          <w:sz w:val="22"/>
          <w:szCs w:val="22"/>
        </w:rPr>
        <w:t>L’art est humain !</w:t>
      </w:r>
    </w:p>
    <w:p w14:paraId="7FCAF04A" w14:textId="77777777" w:rsidR="00310FE5" w:rsidRDefault="00310FE5" w:rsidP="06A8E00E">
      <w:pPr>
        <w:spacing w:line="257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5D920395" w14:textId="77777777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 xml:space="preserve">L’intelligence artificielle utilise chaque jour nos images, nos textes, nos voix, nos compositions, et ce </w:t>
      </w:r>
      <w:r w:rsidRPr="00310FE5">
        <w:rPr>
          <w:rFonts w:ascii="Arial" w:eastAsia="Arial" w:hAnsi="Arial" w:cs="Arial"/>
          <w:b/>
          <w:bCs/>
          <w:sz w:val="22"/>
          <w:szCs w:val="22"/>
          <w:lang w:val="fr-CA"/>
        </w:rPr>
        <w:t>sans consentement, sans transparence, sans rémunération</w:t>
      </w:r>
      <w:r w:rsidRPr="00325600">
        <w:rPr>
          <w:rFonts w:ascii="Arial" w:eastAsia="Arial" w:hAnsi="Arial" w:cs="Arial"/>
          <w:sz w:val="22"/>
          <w:szCs w:val="22"/>
          <w:lang w:val="fr-CA"/>
        </w:rPr>
        <w:t>.  </w:t>
      </w:r>
    </w:p>
    <w:p w14:paraId="45A05C1F" w14:textId="20ABFC19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>Ce n’est pas du progrès ! C’est, au nom de l’innovation, le recyclage d’œuvres, fruits de décennies de travail pour des milliers d’artistes et de créateurs</w:t>
      </w:r>
      <w:r w:rsidR="00310FE5">
        <w:rPr>
          <w:rFonts w:ascii="Arial" w:eastAsia="Arial" w:hAnsi="Arial" w:cs="Arial"/>
          <w:sz w:val="22"/>
          <w:szCs w:val="22"/>
          <w:lang w:val="fr-CA"/>
        </w:rPr>
        <w:t xml:space="preserve"> et créatrices</w:t>
      </w:r>
      <w:r w:rsidRPr="00325600">
        <w:rPr>
          <w:rFonts w:ascii="Arial" w:eastAsia="Arial" w:hAnsi="Arial" w:cs="Arial"/>
          <w:sz w:val="22"/>
          <w:szCs w:val="22"/>
          <w:lang w:val="fr-CA"/>
        </w:rPr>
        <w:t>. </w:t>
      </w:r>
    </w:p>
    <w:p w14:paraId="33FAE7CE" w14:textId="77777777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>Voir notre culture se laisser dévorer « donnée par donnée », « emploi par emploi », « œuvre par œuvre » par des compagnies technologiques peu soucieuses de nos cultures locales distinctes est inacceptable. Les pratiques abusives qui menacent nos emplois, notre culture et notre avenir doivent être dénoncées.  </w:t>
      </w:r>
    </w:p>
    <w:p w14:paraId="3B9B9BCF" w14:textId="77777777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>L’IA n’est pas une révolution. Elle n’est qu’une évolution ! </w:t>
      </w:r>
    </w:p>
    <w:p w14:paraId="5BB52319" w14:textId="77777777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>Nous avons le devoir de nous assurer que son intégration se fasse pour les artistes, avec les artistes. </w:t>
      </w:r>
    </w:p>
    <w:p w14:paraId="4F105A30" w14:textId="77777777" w:rsidR="00325600" w:rsidRPr="00325600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>Si l’IA peut être un outil de travail intéressant au service de la créativité, elle ne doit aucunement devenir un mécanisme d’effacement, de remplacement ou de standardisation. </w:t>
      </w:r>
    </w:p>
    <w:p w14:paraId="2B70FAD4" w14:textId="0977D372" w:rsidR="00325600" w:rsidRPr="00310FE5" w:rsidRDefault="00325600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  <w:lang w:val="fr-CA"/>
        </w:rPr>
      </w:pPr>
      <w:r w:rsidRPr="00325600">
        <w:rPr>
          <w:rFonts w:ascii="Arial" w:eastAsia="Arial" w:hAnsi="Arial" w:cs="Arial"/>
          <w:sz w:val="22"/>
          <w:szCs w:val="22"/>
          <w:lang w:val="fr-CA"/>
        </w:rPr>
        <w:t xml:space="preserve">En signant le manifeste « L’art est </w:t>
      </w:r>
      <w:r>
        <w:rPr>
          <w:rFonts w:ascii="Arial" w:eastAsia="Arial" w:hAnsi="Arial" w:cs="Arial"/>
          <w:sz w:val="22"/>
          <w:szCs w:val="22"/>
          <w:lang w:val="fr-CA"/>
        </w:rPr>
        <w:t>humain</w:t>
      </w:r>
      <w:r w:rsidR="00310FE5">
        <w:rPr>
          <w:rFonts w:ascii="Arial" w:eastAsia="Arial" w:hAnsi="Arial" w:cs="Arial"/>
          <w:sz w:val="22"/>
          <w:szCs w:val="22"/>
          <w:lang w:val="fr-CA"/>
        </w:rPr>
        <w:t xml:space="preserve"> !</w:t>
      </w:r>
      <w:r w:rsidRPr="00325600">
        <w:rPr>
          <w:rFonts w:ascii="Arial" w:eastAsia="Arial" w:hAnsi="Arial" w:cs="Arial"/>
          <w:sz w:val="22"/>
          <w:szCs w:val="22"/>
          <w:lang w:val="fr-CA"/>
        </w:rPr>
        <w:t> », j’en appelle aux gouvernements du Québec et du Canada : il est urgent de mettre en place un encadrement clair, éthique et concerté pour un développement raisonnable et raisonné de l’IA. </w:t>
      </w:r>
    </w:p>
    <w:p w14:paraId="1DCD26DB" w14:textId="3AFC1D6D" w:rsidR="00BE592F" w:rsidRDefault="523ADD58" w:rsidP="00310FE5">
      <w:pPr>
        <w:spacing w:line="257" w:lineRule="auto"/>
        <w:jc w:val="both"/>
      </w:pPr>
      <w:r w:rsidRPr="00310FE5">
        <w:rPr>
          <w:rFonts w:ascii="Arial" w:eastAsia="Arial" w:hAnsi="Arial" w:cs="Arial"/>
          <w:sz w:val="22"/>
          <w:szCs w:val="22"/>
        </w:rPr>
        <w:t xml:space="preserve">Joignez votre voix à la nôtre, pour la protection de notre culture : </w:t>
      </w:r>
      <w:r w:rsidR="00310FE5" w:rsidRPr="00310FE5">
        <w:rPr>
          <w:rFonts w:ascii="Arial" w:eastAsia="Arial" w:hAnsi="Arial" w:cs="Arial"/>
          <w:b/>
          <w:bCs/>
          <w:sz w:val="22"/>
          <w:szCs w:val="22"/>
        </w:rPr>
        <w:t>https://lartesthumain.com/</w:t>
      </w:r>
    </w:p>
    <w:p w14:paraId="6DBB1B42" w14:textId="4EFDB046" w:rsidR="00BE592F" w:rsidRDefault="523ADD58" w:rsidP="00310FE5">
      <w:pPr>
        <w:spacing w:line="257" w:lineRule="auto"/>
        <w:jc w:val="both"/>
        <w:rPr>
          <w:rFonts w:ascii="Arial" w:eastAsia="Arial" w:hAnsi="Arial" w:cs="Arial"/>
          <w:sz w:val="22"/>
          <w:szCs w:val="22"/>
        </w:rPr>
      </w:pPr>
      <w:r w:rsidRPr="06A8E00E">
        <w:rPr>
          <w:rFonts w:ascii="Arial" w:eastAsia="Arial" w:hAnsi="Arial" w:cs="Arial"/>
          <w:sz w:val="22"/>
          <w:szCs w:val="22"/>
        </w:rPr>
        <w:t xml:space="preserve">#Lartesthumain  </w:t>
      </w:r>
    </w:p>
    <w:p w14:paraId="3BFEFB25" w14:textId="3B6428BC" w:rsidR="00BE592F" w:rsidRPr="00325600" w:rsidRDefault="00BE592F">
      <w:pPr>
        <w:rPr>
          <w:lang w:val="en-CA"/>
        </w:rPr>
      </w:pPr>
    </w:p>
    <w:sectPr w:rsidR="00BE592F" w:rsidRPr="003256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7B0058"/>
    <w:rsid w:val="00040C7B"/>
    <w:rsid w:val="00310FE5"/>
    <w:rsid w:val="00325600"/>
    <w:rsid w:val="00565EB4"/>
    <w:rsid w:val="00BE592F"/>
    <w:rsid w:val="06A8E00E"/>
    <w:rsid w:val="2A7B0058"/>
    <w:rsid w:val="523AD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0058"/>
  <w15:chartTrackingRefBased/>
  <w15:docId w15:val="{6E5E583A-5C39-41DD-BDF6-D85BB2CD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E70AC6FA11884C98B579311B0DB28F" ma:contentTypeVersion="17" ma:contentTypeDescription="Create a new document." ma:contentTypeScope="" ma:versionID="8b8e6fbdcdea49061dc118e10541ff4f">
  <xsd:schema xmlns:xsd="http://www.w3.org/2001/XMLSchema" xmlns:xs="http://www.w3.org/2001/XMLSchema" xmlns:p="http://schemas.microsoft.com/office/2006/metadata/properties" xmlns:ns2="81672c67-9ad1-4cab-ac19-a6d0d67bfa9f" xmlns:ns3="481f4e34-7c11-448e-b74d-3ae218ee152f" targetNamespace="http://schemas.microsoft.com/office/2006/metadata/properties" ma:root="true" ma:fieldsID="6cd7f45c35212ab358b12a8dd88789e7" ns2:_="" ns3:_="">
    <xsd:import namespace="81672c67-9ad1-4cab-ac19-a6d0d67bfa9f"/>
    <xsd:import namespace="481f4e34-7c11-448e-b74d-3ae218ee1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72c67-9ad1-4cab-ac19-a6d0d67b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37d23c-85e0-400d-92cc-da388d1e5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f4e34-7c11-448e-b74d-3ae218ee1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612f7d-de52-42b8-aa34-4c42bcdf3099}" ma:internalName="TaxCatchAll" ma:showField="CatchAllData" ma:web="481f4e34-7c11-448e-b74d-3ae218ee15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1672c67-9ad1-4cab-ac19-a6d0d67bfa9f" xsi:nil="true"/>
    <TaxCatchAll xmlns="481f4e34-7c11-448e-b74d-3ae218ee152f" xsi:nil="true"/>
    <lcf76f155ced4ddcb4097134ff3c332f xmlns="81672c67-9ad1-4cab-ac19-a6d0d67b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80635B-FD63-425D-B4F0-F2EF99A86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72c67-9ad1-4cab-ac19-a6d0d67bfa9f"/>
    <ds:schemaRef ds:uri="481f4e34-7c11-448e-b74d-3ae218ee1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4BBDE3-6250-4830-90E7-26DC63C75D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A835A-02CD-4486-840D-6A585E4B0C91}">
  <ds:schemaRefs>
    <ds:schemaRef ds:uri="http://schemas.microsoft.com/office/2006/metadata/properties"/>
    <ds:schemaRef ds:uri="http://schemas.microsoft.com/office/infopath/2007/PartnerControls"/>
    <ds:schemaRef ds:uri="81672c67-9ad1-4cab-ac19-a6d0d67bfa9f"/>
    <ds:schemaRef ds:uri="481f4e34-7c11-448e-b74d-3ae218ee15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Pénélope Lepage</dc:creator>
  <cp:keywords/>
  <dc:description/>
  <cp:lastModifiedBy>Isabelle Desmarais</cp:lastModifiedBy>
  <cp:revision>3</cp:revision>
  <dcterms:created xsi:type="dcterms:W3CDTF">2025-06-07T09:39:00Z</dcterms:created>
  <dcterms:modified xsi:type="dcterms:W3CDTF">2025-06-07T09:47:00Z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0x01010065E70AC6FA11884C98B579311B0DB28F</vt:lpwstr>
  </property>
  <property fmtid="{D5CDD505-2E9C-101B-9397-08002B2CF9AE}" pid="3" name="MediaServiceImageTags">
    <vt:lpwstr/>
  </property>
</Properties>
</file>